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BC" w:rsidRPr="008D4AC0" w:rsidRDefault="00424AB5" w:rsidP="0069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Welcome to Math II</w:t>
      </w:r>
    </w:p>
    <w:p w:rsidR="00694FBC" w:rsidRPr="008D4AC0" w:rsidRDefault="00694FBC" w:rsidP="0069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Fall Semester 2020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Instructor: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Mr.Abdelshaheed</w:t>
      </w:r>
      <w:proofErr w:type="spellEnd"/>
      <w:proofErr w:type="gramEnd"/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Email: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aabdelshaheed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@fcschools.net  *</w:t>
      </w:r>
      <w:proofErr w:type="gramEnd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Preferred contact method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School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Contact: (919) 496-3975 Ext. 324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Course Description: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Math II continues a progression of the standards established in Math I.  Math II includes: analyzing quadratic functions and solving quadratic equations in the complex number system, transformations in the coordinate plane, congruence and similarity of figures, trigonometry with triangles, modeling with geometry, and probability.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Class structure: 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>Everyday, there is live instruction lecture that last 45 minutes. All students are expected to attend the lecture session. Then, other 30 minutes a student can use if he/she has any question or he/she needs more clarification about the lesson or grading question. I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will usually spend a few minutes on homework questions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from the previous day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, then notes and practice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the current day lesson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. During notes and practice, you are encouraged to ask questions and expected to participate</w:t>
      </w:r>
      <w:r w:rsidRPr="006C6B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  Daily</w:t>
      </w:r>
      <w:r w:rsidR="00424A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Lecture notes, video, and </w:t>
      </w:r>
      <w:r w:rsidR="00424AB5" w:rsidRPr="006C6B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assignments</w:t>
      </w:r>
      <w:r w:rsidRPr="006C6B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will be posted </w:t>
      </w:r>
      <w:r w:rsidR="00424A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on the </w:t>
      </w:r>
      <w:r w:rsidRPr="006C6B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CANVAS</w:t>
      </w:r>
      <w:r w:rsidR="00424A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Page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 Students must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show work on all assignments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it must be in pencil.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C6B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Grade Distribution for this class</w:t>
      </w:r>
      <w:r w:rsidRPr="006C6B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  40</w:t>
      </w:r>
      <w:r w:rsidRPr="006C6B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% Homework/</w:t>
      </w:r>
      <w:proofErr w:type="gramStart"/>
      <w:r w:rsidRPr="006C6B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Classwork,   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20% Quizzes,       40</w:t>
      </w:r>
      <w:r w:rsidRPr="006C6B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% Tests</w:t>
      </w:r>
    </w:p>
    <w:p w:rsidR="00694FBC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of the lowest score of tests and quizzes will be dropped.</w:t>
      </w:r>
      <w:bookmarkStart w:id="0" w:name="_GoBack"/>
      <w:bookmarkEnd w:id="0"/>
    </w:p>
    <w:p w:rsidR="00694FBC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B31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First quarter weighs 40% and second quarter weighs 40% and 20 % for final exam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424AB5" w:rsidRDefault="00424AB5" w:rsidP="00694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4AB5">
        <w:rPr>
          <w:rFonts w:ascii="Times New Roman" w:eastAsia="Times New Roman" w:hAnsi="Times New Roman" w:cs="Times New Roman"/>
          <w:b/>
        </w:rPr>
        <w:t>Tests and Quizzes are limited by class period (90 minutes) even if with virtual learning</w:t>
      </w:r>
      <w:r w:rsidRPr="00424A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24AB5" w:rsidRPr="00424AB5" w:rsidRDefault="00424AB5" w:rsidP="00694F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7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Supply List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6C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students must </w:t>
      </w:r>
      <w:proofErr w:type="gramStart"/>
      <w:r w:rsidRPr="006C6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have  </w:t>
      </w:r>
      <w:r w:rsidRPr="006C6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proofErr w:type="gramEnd"/>
      <w:r w:rsidRPr="006C6B3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-ring binder, notebook paper, pencils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.   HIGHLY ENCOUR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>AGED</w:t>
      </w:r>
      <w:r w:rsidR="00424AB5" w:rsidRPr="00424A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 TI-84 Graphing Calculator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>. You can use your cell phone calculator, or you can access the graphic calculator via this link:</w:t>
      </w:r>
      <w:r w:rsidR="00424AB5" w:rsidRPr="00424AB5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424AB5">
        <w:rPr>
          <w:rFonts w:ascii="Arial" w:hAnsi="Arial" w:cs="Arial"/>
          <w:color w:val="222222"/>
          <w:shd w:val="clear" w:color="auto" w:fill="FFFFFF"/>
        </w:rPr>
        <w:t> </w:t>
      </w:r>
      <w:hyperlink r:id="rId4" w:tgtFrame="_blank" w:history="1">
        <w:r w:rsidR="00424AB5">
          <w:rPr>
            <w:rStyle w:val="Hyperlink"/>
            <w:rFonts w:ascii="Arial" w:hAnsi="Arial" w:cs="Arial"/>
            <w:color w:val="1155CC"/>
            <w:shd w:val="clear" w:color="auto" w:fill="FFFFFF"/>
          </w:rPr>
          <w:t>https://bit.ly/84Chrome</w:t>
        </w:r>
      </w:hyperlink>
      <w:r w:rsidR="00424AB5">
        <w:rPr>
          <w:rFonts w:ascii="Arial" w:hAnsi="Arial" w:cs="Arial"/>
          <w:color w:val="222222"/>
          <w:shd w:val="clear" w:color="auto" w:fill="FFFFFF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B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PowerSchool: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PowerSchool is Franklin County Public School’s online site for receiving current, up-to-date information about your student’s progress in all four of their classes.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B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Communications: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>It is very important that student inform his instructor if he/she has emergency situation or illness via email to arrange make-up work.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Notifications that need to go out to all parents and/or students will be sent via School Messenger.  Therefore, please make sure student and parent emails and phone numbers are correct in the school database.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B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Extra-Help Opportunities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  Tutoring will be availa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ble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google meeting when needed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  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My goal is to help you be successful!  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Expectations: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    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Be </w:t>
      </w:r>
      <w:proofErr w:type="gramStart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prompt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proofErr w:type="gramEnd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Be prepared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>Be polite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Be focused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  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Be positive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AB5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Policies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 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proofErr w:type="gramEnd"/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In addition, all other school rules, policies and procedures apply)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B3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Absences and Make-up work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24AB5" w:rsidRPr="00424AB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The State of North Carolina requires all students must attend the online lecturing session and the attendance will be taken even with virtual learning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  Notes and handouts will be 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vailable in CANVAS every day after 3:00 pm. 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you need a handout from me or clarification about a missed assignment, ask during </w:t>
      </w:r>
      <w:r w:rsidR="00424AB5">
        <w:rPr>
          <w:rFonts w:ascii="Times New Roman" w:eastAsia="Times New Roman" w:hAnsi="Times New Roman" w:cs="Times New Roman"/>
          <w:color w:val="000000"/>
          <w:sz w:val="20"/>
          <w:szCs w:val="20"/>
        </w:rPr>
        <w:t>the last 30 minutes of your class period.</w:t>
      </w:r>
    </w:p>
    <w:p w:rsidR="00424AB5" w:rsidRDefault="00424AB5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4AB5" w:rsidRPr="00424AB5" w:rsidRDefault="00424AB5" w:rsidP="00694FB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4AB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Late work policy</w:t>
      </w:r>
      <w:r w:rsidRPr="00424AB5">
        <w:rPr>
          <w:rFonts w:ascii="Times New Roman" w:eastAsia="Times New Roman" w:hAnsi="Times New Roman" w:cs="Times New Roman"/>
          <w:b/>
          <w:sz w:val="20"/>
          <w:szCs w:val="20"/>
        </w:rPr>
        <w:t xml:space="preserve">: After the due date, there is a 10 % deduction from student’ score for homework and worksheets. </w:t>
      </w:r>
      <w:r w:rsidRPr="00424AB5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The maximum period for accepting late work is one week (7 days)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424AB5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Do you own work!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I value students </w:t>
      </w:r>
      <w:r w:rsidRPr="008D4AC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helping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classmate by explaining how to work through a practice problem when needed.   “Helping” is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not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allowing a friend to “borrow” a homework paper to copy problem(s)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that he/she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couldn’t figure out, or </w:t>
      </w:r>
      <w:r w:rsidR="00424AB5" w:rsidRPr="00424AB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talking or coping work from another student homework,</w:t>
      </w:r>
      <w:r w:rsidRPr="00424AB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a test or a quiz, these scenarios will earn both helper and receiver students a zero on the</w:t>
      </w:r>
      <w:r w:rsidR="00424AB5" w:rsidRPr="00424AB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assignment. Students need to do their own work even with online learning </w:t>
      </w:r>
      <w:proofErr w:type="gramStart"/>
      <w:r w:rsidR="00424AB5" w:rsidRPr="00424AB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>( plan</w:t>
      </w:r>
      <w:proofErr w:type="gramEnd"/>
      <w:r w:rsidR="00424AB5" w:rsidRPr="00424AB5">
        <w:rPr>
          <w:rFonts w:ascii="Times New Roman" w:eastAsia="Times New Roman" w:hAnsi="Times New Roman" w:cs="Times New Roman"/>
          <w:b/>
          <w:color w:val="FF0000"/>
          <w:sz w:val="20"/>
          <w:szCs w:val="20"/>
          <w:u w:val="single"/>
        </w:rPr>
        <w:t xml:space="preserve"> C)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My goal is to help every student in our </w:t>
      </w:r>
      <w:proofErr w:type="gramStart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class  to</w:t>
      </w:r>
      <w:proofErr w:type="gramEnd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be successful this year.   Let’s commit to working together to make that happen!! :-)     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Mr.Abdelshhaeed</w:t>
      </w:r>
      <w:proofErr w:type="spellEnd"/>
      <w:proofErr w:type="gramEnd"/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8D4AC0" w:rsidRDefault="00424AB5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4AB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Parents or guardians need to email me that they read the syllabus and agree with it by Thursday August 20, 2020,</w:t>
      </w:r>
      <w:r w:rsidRPr="00424AB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4FBC" w:rsidRPr="008D4AC0" w:rsidRDefault="00694FBC" w:rsidP="0069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Math II:  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Spring 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Semester</w:t>
      </w:r>
      <w:proofErr w:type="gramEnd"/>
      <w:r w:rsidRPr="008D4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2019</w:t>
      </w:r>
    </w:p>
    <w:p w:rsidR="00694FBC" w:rsidRPr="008D4AC0" w:rsidRDefault="00694FBC" w:rsidP="00694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To be completed by the 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parent/guardian: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have read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Mr.Abdelshaheed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’s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class syllabus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thoroughly, acknowledge the procedures that will be used for my student’s Math II class, and accept the expectations put forth for my student.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Printed </w:t>
      </w:r>
      <w:proofErr w:type="spellStart"/>
      <w:proofErr w:type="gramStart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Name:_</w:t>
      </w:r>
      <w:proofErr w:type="gramEnd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________________________Signature</w:t>
      </w:r>
      <w:proofErr w:type="spellEnd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 ______________________________   Date: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_________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Please circle whether or not your student will have access to the internet at home.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Pr="008D4AC0" w:rsidRDefault="00694FBC" w:rsidP="00694FB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My student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gramStart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WILL  /</w:t>
      </w:r>
      <w:proofErr w:type="gramEnd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WILL NOT 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have access to the internet at home.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To be completed by the 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student: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 have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read 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Mr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.Abdelshaheed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>’s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class syllabus</w:t>
      </w:r>
      <w:r w:rsidRPr="008D4A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thoroughly, acknowledge the procedures that will be used for this class, and agree to abide by the stated expectations.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</w:p>
    <w:p w:rsidR="00694FBC" w:rsidRPr="008D4AC0" w:rsidRDefault="00694FBC" w:rsidP="00694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Printed </w:t>
      </w:r>
      <w:proofErr w:type="spellStart"/>
      <w:proofErr w:type="gramStart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Name:_</w:t>
      </w:r>
      <w:proofErr w:type="gramEnd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________________________Signature</w:t>
      </w:r>
      <w:proofErr w:type="spellEnd"/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: ______________________________   Date:</w:t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</w:r>
      <w:r w:rsidRPr="008D4AC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oftHyphen/>
        <w:t>_________</w:t>
      </w:r>
    </w:p>
    <w:p w:rsidR="001D624D" w:rsidRDefault="00424AB5"/>
    <w:sectPr w:rsidR="001D6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BC"/>
    <w:rsid w:val="00424AB5"/>
    <w:rsid w:val="00694FBC"/>
    <w:rsid w:val="00E84480"/>
    <w:rsid w:val="00ED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C653A"/>
  <w15:chartTrackingRefBased/>
  <w15:docId w15:val="{BEF7D486-4EBA-433F-BF02-4CC7E760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4A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t.ly/84Chr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Ayman Abdelshaheed</dc:creator>
  <cp:keywords/>
  <dc:description/>
  <cp:lastModifiedBy>Ayman Abdelshaheed</cp:lastModifiedBy>
  <cp:revision>2</cp:revision>
  <dcterms:created xsi:type="dcterms:W3CDTF">2020-08-12T18:05:00Z</dcterms:created>
  <dcterms:modified xsi:type="dcterms:W3CDTF">2020-08-12T18:57:00Z</dcterms:modified>
</cp:coreProperties>
</file>