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4" w:rsidRDefault="0092610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4th 9 Weeks Kindergarten ELA “I Can Statements”</w:t>
      </w:r>
    </w:p>
    <w:p w:rsidR="00BD0644" w:rsidRDefault="00BD0644"/>
    <w:tbl>
      <w:tblPr>
        <w:tblStyle w:val="a"/>
        <w:tblW w:w="1075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BD0644">
        <w:tc>
          <w:tcPr>
            <w:tcW w:w="10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644" w:rsidRDefault="00926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Reading: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ask and answer questions about key details in a text.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retell familiar stories, or identify the main topic and retell key details.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identify characters, settings, and major events in a story.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describe the connection between two individuals, events, ideas, or pieces of information in a text.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</w:t>
            </w:r>
            <w:r>
              <w:rPr>
                <w:sz w:val="20"/>
                <w:szCs w:val="20"/>
              </w:rPr>
              <w:t xml:space="preserve"> I can ask and answer questions about unknown words in a text.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actively engage in group reading activities with purpose and understanding.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describe the relationship between illustrations and the text in which they ap</w:t>
            </w:r>
            <w:r>
              <w:rPr>
                <w:sz w:val="20"/>
                <w:szCs w:val="20"/>
              </w:rPr>
              <w:t>pear.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identify reasons an author gives to support points in a text.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identify similarities and differences between two texts on the same topic.</w:t>
            </w:r>
          </w:p>
          <w:p w:rsidR="00BD0644" w:rsidRDefault="0092610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compare and</w:t>
            </w:r>
            <w:r>
              <w:rPr>
                <w:sz w:val="20"/>
                <w:szCs w:val="20"/>
              </w:rPr>
              <w:t xml:space="preserve"> contrast the adventures and experiences of characters in familiar stories. </w:t>
            </w:r>
          </w:p>
          <w:p w:rsidR="00BD0644" w:rsidRDefault="00926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Foundational Skills: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follow words from left to right, top to bottom, and page by page.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that spoken words are represented in written language by specific sequ</w:t>
            </w:r>
            <w:r>
              <w:rPr>
                <w:sz w:val="20"/>
                <w:szCs w:val="20"/>
              </w:rPr>
              <w:t>ences of letters.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that words are separated by spaces in print.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name all upper- and lowercase letters of the alphabet.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produce rhyming words.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count, pronounce, blend, and segment syllables in sp</w:t>
            </w:r>
            <w:r>
              <w:rPr>
                <w:sz w:val="20"/>
                <w:szCs w:val="20"/>
              </w:rPr>
              <w:t>oken words.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blend and segment onsets and rimes of single-syllable spoken words.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isolate and pronounce the initial, medial vowel, and final sounds (phonemes) in three-phoneme (consonant-vowel-consonant, or CVC) words. (This does not include CVCs ending with /l/, /r/, or /x/.)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basic knowledge of letter-sound corr</w:t>
            </w:r>
            <w:r>
              <w:rPr>
                <w:sz w:val="20"/>
                <w:szCs w:val="20"/>
              </w:rPr>
              <w:t>espondences by producing the primary or most frequent sound for each consonant.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associate the long and short sounds with the common spellings (graphemes) for the five major vowels.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common high-frequency words by sight (e.g., the, of, to, y</w:t>
            </w:r>
            <w:r>
              <w:rPr>
                <w:sz w:val="20"/>
                <w:szCs w:val="20"/>
              </w:rPr>
              <w:t>ou, she, my, is, are, do, does).</w:t>
            </w:r>
          </w:p>
          <w:p w:rsidR="00BD0644" w:rsidRDefault="0092610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distinguish between similarly spelled words by identifying the sounds of the letters that differ.</w:t>
            </w:r>
          </w:p>
          <w:p w:rsidR="00BD0644" w:rsidRDefault="00926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Language: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print many upper- and lowercase letters.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frequently occurring nouns and verbs.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form reg</w:t>
            </w:r>
            <w:r>
              <w:rPr>
                <w:sz w:val="20"/>
                <w:szCs w:val="20"/>
              </w:rPr>
              <w:t>ular plural nouns orally by adding /s/ or /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/ (e.g., dog, dogs; wish, wishes).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and use question words (interrogatives) (e.g., who, what, where, when, why, how).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most frequently occurring prepositions (e.g., to, from, in, out</w:t>
            </w:r>
            <w:r>
              <w:rPr>
                <w:sz w:val="20"/>
                <w:szCs w:val="20"/>
              </w:rPr>
              <w:t>, on, off, for, of, by, with).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produce and expand complete sentences in shared language activities.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capitalize the first word in a sentence and the pronoun I.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name end punctuation.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letter or letters for most co</w:t>
            </w:r>
            <w:r>
              <w:rPr>
                <w:sz w:val="20"/>
                <w:szCs w:val="20"/>
              </w:rPr>
              <w:t>nsonant and short-vowel sounds (phonemes).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spell simple words phonetically, drawing on knowledge of sound-letter relationships.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words and phrases acquired through conversations, reading and being read to.</w:t>
            </w:r>
          </w:p>
          <w:p w:rsidR="00BD0644" w:rsidRDefault="009261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distinguish the meaning of ve</w:t>
            </w:r>
            <w:r>
              <w:rPr>
                <w:sz w:val="20"/>
                <w:szCs w:val="20"/>
              </w:rPr>
              <w:t xml:space="preserve">rbs with the same general action (walk, </w:t>
            </w:r>
            <w:proofErr w:type="gramStart"/>
            <w:r>
              <w:rPr>
                <w:sz w:val="20"/>
                <w:szCs w:val="20"/>
              </w:rPr>
              <w:t>march</w:t>
            </w:r>
            <w:proofErr w:type="gramEnd"/>
            <w:r>
              <w:rPr>
                <w:sz w:val="20"/>
                <w:szCs w:val="20"/>
              </w:rPr>
              <w:t>, strut) by acting it out.</w:t>
            </w:r>
          </w:p>
          <w:p w:rsidR="00BD0644" w:rsidRDefault="00BD064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0644" w:rsidRDefault="00BD0644">
      <w:pPr>
        <w:jc w:val="center"/>
        <w:rPr>
          <w:b/>
          <w:sz w:val="28"/>
          <w:szCs w:val="28"/>
        </w:rPr>
      </w:pPr>
    </w:p>
    <w:p w:rsidR="00BD0644" w:rsidRDefault="00926105">
      <w:pPr>
        <w:jc w:val="center"/>
        <w:rPr>
          <w:b/>
        </w:rPr>
      </w:pPr>
      <w:r>
        <w:rPr>
          <w:b/>
          <w:sz w:val="28"/>
          <w:szCs w:val="28"/>
        </w:rPr>
        <w:t>Helpful ELA websites:</w:t>
      </w:r>
      <w:r>
        <w:rPr>
          <w:b/>
        </w:rPr>
        <w:tab/>
      </w:r>
      <w:r>
        <w:rPr>
          <w:b/>
        </w:rPr>
        <w:tab/>
      </w:r>
    </w:p>
    <w:tbl>
      <w:tblPr>
        <w:tblStyle w:val="a0"/>
        <w:tblW w:w="10635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3120"/>
        <w:gridCol w:w="3855"/>
      </w:tblGrid>
      <w:tr w:rsidR="00BD0644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644" w:rsidRDefault="00926105">
            <w:pPr>
              <w:rPr>
                <w:b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www.pbskids.org</w:t>
              </w:r>
            </w:hyperlink>
            <w:r>
              <w:rPr>
                <w:b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644" w:rsidRDefault="00926105">
            <w:pPr>
              <w:rPr>
                <w:b/>
              </w:rPr>
            </w:pPr>
            <w:hyperlink r:id="rId6">
              <w:r>
                <w:rPr>
                  <w:b/>
                  <w:color w:val="1155CC"/>
                  <w:u w:val="single"/>
                </w:rPr>
                <w:t>www.RAZ-kids.com</w:t>
              </w:r>
            </w:hyperlink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644" w:rsidRDefault="00926105">
            <w:pPr>
              <w:rPr>
                <w:b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>www.phoneme.pop</w:t>
              </w:r>
            </w:hyperlink>
            <w:r>
              <w:rPr>
                <w:b/>
              </w:rPr>
              <w:t xml:space="preserve"> </w:t>
            </w:r>
          </w:p>
        </w:tc>
      </w:tr>
      <w:tr w:rsidR="00BD0644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644" w:rsidRDefault="00926105">
            <w:pPr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www.starfall.com</w:t>
              </w:r>
            </w:hyperlink>
            <w:r>
              <w:rPr>
                <w:b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644" w:rsidRDefault="00926105">
            <w:pPr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www.abcya.com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644" w:rsidRDefault="00926105">
            <w:pPr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www.readingresource.net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BD0644" w:rsidRDefault="00BD0644">
      <w:pPr>
        <w:rPr>
          <w:b/>
        </w:rPr>
      </w:pPr>
    </w:p>
    <w:sectPr w:rsidR="00BD0644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234"/>
    <w:multiLevelType w:val="multilevel"/>
    <w:tmpl w:val="78A488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4813168"/>
    <w:multiLevelType w:val="multilevel"/>
    <w:tmpl w:val="37B0BC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1054C5A"/>
    <w:multiLevelType w:val="multilevel"/>
    <w:tmpl w:val="9C10B2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44"/>
    <w:rsid w:val="00926105"/>
    <w:rsid w:val="00B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AEB2F-DFD8-4C27-86DB-E695BCAB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neme.p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-kid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kids.org" TargetMode="External"/><Relationship Id="rId10" Type="http://schemas.openxmlformats.org/officeDocument/2006/relationships/hyperlink" Target="http://www.readingresour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y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Williams</dc:creator>
  <cp:lastModifiedBy>Juanita Williams</cp:lastModifiedBy>
  <cp:revision>2</cp:revision>
  <dcterms:created xsi:type="dcterms:W3CDTF">2017-04-04T18:11:00Z</dcterms:created>
  <dcterms:modified xsi:type="dcterms:W3CDTF">2017-04-04T18:11:00Z</dcterms:modified>
</cp:coreProperties>
</file>